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3DC6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  <w:t>附件1</w:t>
      </w:r>
    </w:p>
    <w:p w14:paraId="3D5F4C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体检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承诺书</w:t>
      </w:r>
    </w:p>
    <w:p w14:paraId="01B3A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1A28B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考生已认真阅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读《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2026年度内蒙古自治区事业单位公开招聘工作人员公告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》，本人承诺：</w:t>
      </w:r>
    </w:p>
    <w:p w14:paraId="74E5FAE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一、已知悉告知事项和证明义务，自愿承担因不实承诺应承担的相关责任、接受相应处理。</w:t>
      </w:r>
    </w:p>
    <w:p w14:paraId="743432E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二、本人填报、提交和现场出示的所有信息（证明）均真实、准确、完整、有效，符合体检相关要求，并自愿承担因不实承诺应承担的相关责任、接受相应处理。</w:t>
      </w:r>
    </w:p>
    <w:p w14:paraId="72DD451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三、本人</w:t>
      </w:r>
      <w:r>
        <w:rPr>
          <w:rFonts w:hint="eastAsia" w:ascii="仿宋_GB2312" w:eastAsia="仿宋_GB2312"/>
          <w:sz w:val="32"/>
          <w:szCs w:val="32"/>
          <w:lang w:eastAsia="zh-CN"/>
        </w:rPr>
        <w:t>自愿服从体检安排，遵守体检纪律。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体检过程中不随意交流、大声喧哗，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不向体检工作人员、体检医生泄露个人身份信息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eastAsia="仿宋_GB2312"/>
          <w:sz w:val="32"/>
          <w:szCs w:val="32"/>
          <w:lang w:eastAsia="zh-CN"/>
        </w:rPr>
        <w:t>承诺体检当日没有影响体检结果的事由（如：服用药物等情况），接受体检及复检的最终结果决定。</w:t>
      </w:r>
    </w:p>
    <w:p w14:paraId="717D1D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 w14:paraId="6A6C8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jc w:val="left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人：</w:t>
      </w:r>
    </w:p>
    <w:p w14:paraId="5568DD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60" w:firstLineChars="1800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 w14:paraId="55BCEE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6E2223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3EDFCB2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p w14:paraId="3DDBF156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p w14:paraId="51D6EF8A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p w14:paraId="32FE0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BA27DC7-6C8F-4B96-A22D-F6CD5789946B}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  <w:embedRegular r:id="rId2" w:fontKey="{5299CE0F-7017-47CB-84CE-50056EBE001B}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3" w:fontKey="{456DB42B-8128-4758-BB71-0D4BFFCC5CEB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2306694-E61A-4FD0-9190-B53CB2A2CEB7}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465B57"/>
    <w:rsid w:val="18F1582D"/>
    <w:rsid w:val="29463C76"/>
    <w:rsid w:val="55340047"/>
    <w:rsid w:val="6BFF78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843</Words>
  <Characters>896</Characters>
  <Lines>0</Lines>
  <Paragraphs>0</Paragraphs>
  <TotalTime>53</TotalTime>
  <ScaleCrop>false</ScaleCrop>
  <LinksUpToDate>false</LinksUpToDate>
  <CharactersWithSpaces>1011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2025-12-07T13:11:00Z</dcterms:created>
  <dc:creator>Administrator</dc:creator>
  <cp:lastModifiedBy>刘小莹</cp:lastModifiedBy>
  <dcterms:modified xsi:type="dcterms:W3CDTF">2026-01-15T04:16:41Z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eyJoZGlkIjoiMGY2NzQwMzZjYWVmYWJkM2JiYmI4YjMxNDk1MjlmYmYiLCJ1c2VySWQiOiI0NDY5MDIxMDcifQ==</vt:lpwstr>
  </property>
  <property fmtid="{D5CDD505-2E9C-101B-9397-08002B2CF9AE}" pid="4" name="ICV">
    <vt:lpwstr>FCFD18FF2551497DB68D84ED6AE0952F_13</vt:lpwstr>
  </property>
</Properties>
</file>