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85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CESI黑体-GB2312" w:hAnsi="CESI黑体-GB2312" w:eastAsia="CESI黑体-GB2312" w:cs="CESI黑体-GB2312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CESI黑体-GB2312" w:hAnsi="CESI黑体-GB2312" w:eastAsia="CESI黑体-GB2312" w:cs="CESI黑体-GB2312"/>
          <w:b w:val="0"/>
          <w:bCs/>
          <w:sz w:val="32"/>
          <w:szCs w:val="32"/>
          <w:lang w:val="en-US" w:eastAsia="zh-CN"/>
        </w:rPr>
        <w:t>附件2</w:t>
      </w:r>
    </w:p>
    <w:p w14:paraId="03D7C1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体检须知</w:t>
      </w:r>
    </w:p>
    <w:p w14:paraId="7F41A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21BDF1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各位体检考生：</w:t>
      </w:r>
    </w:p>
    <w:p w14:paraId="07243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为认真做好考生体检工作，制定考生体检须知，请考生严格遵守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：</w:t>
      </w:r>
    </w:p>
    <w:p w14:paraId="3C10D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一、考生要按照规定时间到达体检地点，迟到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30分钟者不得参加当次体检。对无正当理由且不向</w:t>
      </w:r>
      <w:r>
        <w:rPr>
          <w:rFonts w:hint="eastAsia" w:ascii="CESI仿宋-GB2312" w:hAnsi="CESI仿宋-GB2312" w:eastAsia="CESI仿宋-GB2312" w:cs="CESI仿宋-GB2312"/>
          <w:b w:val="0"/>
          <w:bCs w:val="0"/>
          <w:kern w:val="0"/>
          <w:sz w:val="32"/>
          <w:szCs w:val="32"/>
          <w:shd w:val="clear" w:color="auto" w:fill="FFFFFF"/>
          <w:lang w:val="en-US" w:eastAsia="zh-CN" w:bidi="ar"/>
        </w:rPr>
        <w:t>体检组织单位请假，不按规定时限参加体检的考生，按自动放弃处理。</w:t>
      </w:r>
    </w:p>
    <w:p w14:paraId="3779FF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二、体检考生要服从组织体检工作人员和带队医务人员的管理，严格按照编号和分组进行检查，不要擅自行动，改变检查顺序，保持诊室肃静。体检中考生不得随意透露自己的姓名、应聘部门及应聘岗位。</w:t>
      </w:r>
    </w:p>
    <w:p w14:paraId="34B1EB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三、体检全过程严禁考生使用手机等通讯设备，携带通讯设备进入体检中心的，要关闭通讯设备，违者体检结果无效，且取消其聘用资格。</w:t>
      </w:r>
    </w:p>
    <w:p w14:paraId="3245B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四、严禁考生在亲友陪同下体检，严禁考生亲友进入体检中心，一经发现体检结果无效，且取消其聘用资格。</w:t>
      </w:r>
    </w:p>
    <w:p w14:paraId="5BF398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五、找人代检或与医务人员协同作弊者，一经查实，取消聘用资格，且严肃追究相关人员责任。</w:t>
      </w:r>
    </w:p>
    <w:p w14:paraId="518B03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六、考生体检结束后不得在体检场所逗留，不得向医生护士打探体检结果，违者体检结果无效。</w:t>
      </w:r>
    </w:p>
    <w:p w14:paraId="43CFAF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七、考生体检当日空腹，携带有效身份证，带体检费。</w:t>
      </w:r>
    </w:p>
    <w:p w14:paraId="32FE0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预祝全体考生体检顺利！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1C37E12-016D-4DAE-BDDE-C3A649EADF18}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  <w:embedRegular r:id="rId2" w:fontKey="{21831395-25AA-4BD7-A9A0-06D9FBF9163A}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3" w:fontKey="{999B3E5A-C1B5-4752-A875-443A8F03D8E4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  <w:embedRegular r:id="rId4" w:fontKey="{68C64E41-B750-4D44-A4E6-D092C1A59B7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465B57"/>
    <w:rsid w:val="29463C76"/>
    <w:rsid w:val="55340047"/>
    <w:rsid w:val="5D3F6A27"/>
    <w:rsid w:val="6BFF78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1111</Words>
  <Characters>1167</Characters>
  <Lines>0</Lines>
  <Paragraphs>0</Paragraphs>
  <TotalTime>52</TotalTime>
  <ScaleCrop>false</ScaleCrop>
  <LinksUpToDate>false</LinksUpToDate>
  <CharactersWithSpaces>1321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2025-12-07T13:11:00Z</dcterms:created>
  <dc:creator>Administrator</dc:creator>
  <cp:lastModifiedBy>刘小莹</cp:lastModifiedBy>
  <dcterms:modified xsi:type="dcterms:W3CDTF">2026-01-15T04:17:21Z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eyJoZGlkIjoiMGY2NzQwMzZjYWVmYWJkM2JiYmI4YjMxNDk1MjlmYmYiLCJ1c2VySWQiOiI0NDY5MDIxMDcifQ==</vt:lpwstr>
  </property>
  <property fmtid="{D5CDD505-2E9C-101B-9397-08002B2CF9AE}" pid="4" name="ICV">
    <vt:lpwstr>3696590F69924637B5A6780AA63B8884_13</vt:lpwstr>
  </property>
</Properties>
</file>